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B82567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087FC892" w14:textId="79B7413D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E529D5">
        <w:rPr>
          <w:rFonts w:ascii="Arial" w:hAnsi="Arial" w:cs="Arial"/>
          <w:b/>
          <w:bCs/>
        </w:rPr>
        <w:t>793r</w:t>
      </w:r>
    </w:p>
    <w:p w14:paraId="293E4EF3" w14:textId="06725524" w:rsidR="00D74AEA" w:rsidRDefault="00E529D5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July 2018</w:t>
      </w:r>
    </w:p>
    <w:p w14:paraId="566785CF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C85459E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7FCC9C0E" w14:textId="6C8FD784" w:rsidR="00D74AEA" w:rsidRPr="000F12C7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0F12C7">
        <w:rPr>
          <w:rFonts w:ascii="Arial" w:hAnsi="Arial" w:cs="Arial"/>
          <w:b/>
          <w:bCs/>
        </w:rPr>
        <w:t xml:space="preserve"> </w:t>
      </w:r>
      <w:r w:rsidR="00E529D5">
        <w:rPr>
          <w:rFonts w:ascii="Arial" w:hAnsi="Arial" w:cs="Arial"/>
          <w:bCs/>
        </w:rPr>
        <w:t>Rocket Technology for Tall Towers</w:t>
      </w:r>
      <w:bookmarkStart w:id="0" w:name="_GoBack"/>
      <w:bookmarkEnd w:id="0"/>
    </w:p>
    <w:p w14:paraId="678BC73C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78673644" w14:textId="77777777" w:rsidR="002E4471" w:rsidRDefault="002E4471">
      <w:pPr>
        <w:pStyle w:val="Standard"/>
      </w:pPr>
    </w:p>
    <w:p w14:paraId="2A99B701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60E7535" w14:textId="77777777" w:rsidR="0000197A" w:rsidRPr="00850552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850552">
        <w:rPr>
          <w:rFonts w:ascii="Arial" w:hAnsi="Arial" w:cs="Arial"/>
          <w:bCs/>
        </w:rPr>
        <w:t>From a rocket fuel tank to the tops of tall buildings, this NASA technology transfer literally stops shaking in its tracks.</w:t>
      </w:r>
    </w:p>
    <w:p w14:paraId="53B355E8" w14:textId="77777777"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14:paraId="21F39573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18B93366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 w:rsidR="00654C1A">
        <w:rPr>
          <w:rFonts w:ascii="Arial" w:hAnsi="Arial" w:cs="Arial"/>
          <w:color w:val="030005"/>
        </w:rPr>
        <w:t>This is “Innovation Now.”</w:t>
      </w:r>
    </w:p>
    <w:p w14:paraId="13F582A2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4CA14BA1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62DF43F7" w14:textId="77777777" w:rsidR="00654C1A" w:rsidRDefault="008604D3" w:rsidP="00654C1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850552">
        <w:rPr>
          <w:rFonts w:ascii="Arial" w:hAnsi="Arial" w:cs="Arial"/>
          <w:bCs/>
          <w:color w:val="030005"/>
        </w:rPr>
        <w:t xml:space="preserve">Nearly a decade ago, NASA engineers realized the large rocket they were designing for a trip to Mars had a serious vibration </w:t>
      </w:r>
      <w:r w:rsidR="000F12C7">
        <w:rPr>
          <w:rFonts w:ascii="Arial" w:hAnsi="Arial" w:cs="Arial"/>
          <w:bCs/>
          <w:color w:val="030005"/>
        </w:rPr>
        <w:t>issue</w:t>
      </w:r>
      <w:r w:rsidR="00654C1A">
        <w:rPr>
          <w:rFonts w:ascii="Arial" w:hAnsi="Arial" w:cs="Arial"/>
          <w:bCs/>
          <w:color w:val="030005"/>
        </w:rPr>
        <w:t xml:space="preserve">. </w:t>
      </w:r>
      <w:r w:rsidR="00850552">
        <w:rPr>
          <w:rFonts w:ascii="Arial" w:hAnsi="Arial" w:cs="Arial"/>
          <w:bCs/>
          <w:color w:val="030005"/>
        </w:rPr>
        <w:t xml:space="preserve"> </w:t>
      </w:r>
      <w:proofErr w:type="gramStart"/>
      <w:r w:rsidR="00850552">
        <w:rPr>
          <w:rFonts w:ascii="Arial" w:hAnsi="Arial" w:cs="Arial"/>
          <w:bCs/>
          <w:color w:val="030005"/>
        </w:rPr>
        <w:t>So</w:t>
      </w:r>
      <w:proofErr w:type="gramEnd"/>
      <w:r w:rsidR="00850552">
        <w:rPr>
          <w:rFonts w:ascii="Arial" w:hAnsi="Arial" w:cs="Arial"/>
          <w:bCs/>
          <w:color w:val="030005"/>
        </w:rPr>
        <w:t xml:space="preserve"> a team at Marshall Space Flight Center set out to fix the problem.  </w:t>
      </w:r>
      <w:r w:rsidR="00654C1A">
        <w:rPr>
          <w:rFonts w:ascii="Arial" w:hAnsi="Arial" w:cs="Arial"/>
          <w:bCs/>
          <w:color w:val="030005"/>
        </w:rPr>
        <w:t xml:space="preserve">Here’s Dan Lockney, NASA’s Technology Transfer program executive.  </w:t>
      </w:r>
    </w:p>
    <w:p w14:paraId="2A3F4AD3" w14:textId="77777777" w:rsidR="00D86ED1" w:rsidRDefault="00D86ED1" w:rsidP="00A238FA">
      <w:pPr>
        <w:pStyle w:val="Standard"/>
        <w:rPr>
          <w:rFonts w:ascii="Arial" w:hAnsi="Arial" w:cs="Arial"/>
          <w:bCs/>
          <w:color w:val="030005"/>
        </w:rPr>
      </w:pPr>
    </w:p>
    <w:p w14:paraId="5926504D" w14:textId="77777777" w:rsidR="00850552" w:rsidRPr="00654C1A" w:rsidRDefault="00850552" w:rsidP="00850552">
      <w:pPr>
        <w:pStyle w:val="Standard"/>
        <w:rPr>
          <w:rFonts w:ascii="Arial" w:hAnsi="Arial" w:cs="Arial"/>
          <w:bCs/>
          <w:color w:val="FF0000"/>
        </w:rPr>
      </w:pPr>
      <w:proofErr w:type="gramStart"/>
      <w:r w:rsidRPr="00654C1A">
        <w:rPr>
          <w:rFonts w:ascii="Arial" w:hAnsi="Arial" w:cs="Arial"/>
          <w:bCs/>
          <w:color w:val="FF0000"/>
        </w:rPr>
        <w:t>So</w:t>
      </w:r>
      <w:proofErr w:type="gramEnd"/>
      <w:r w:rsidRPr="00654C1A">
        <w:rPr>
          <w:rFonts w:ascii="Arial" w:hAnsi="Arial" w:cs="Arial"/>
          <w:bCs/>
          <w:color w:val="FF0000"/>
        </w:rPr>
        <w:t xml:space="preserve"> we developed a damper system, a series of baffles in the fluid tank, the fuel tank, that allowed it to control the mass of the entire vehicle during launch and make it stop vibrating.  </w:t>
      </w:r>
    </w:p>
    <w:p w14:paraId="2DE37709" w14:textId="77777777" w:rsidR="00850552" w:rsidRPr="00654C1A" w:rsidRDefault="00850552" w:rsidP="00A238FA">
      <w:pPr>
        <w:pStyle w:val="Standard"/>
        <w:rPr>
          <w:rFonts w:ascii="Arial" w:hAnsi="Arial" w:cs="Arial"/>
          <w:bCs/>
          <w:color w:val="FF0000"/>
        </w:rPr>
      </w:pPr>
    </w:p>
    <w:p w14:paraId="0A5A5EAD" w14:textId="77777777" w:rsidR="00850552" w:rsidRPr="00654C1A" w:rsidRDefault="00850552" w:rsidP="00850552">
      <w:pPr>
        <w:pStyle w:val="Standard"/>
        <w:rPr>
          <w:rFonts w:ascii="Arial" w:hAnsi="Arial" w:cs="Arial"/>
          <w:bCs/>
          <w:color w:val="FF0000"/>
        </w:rPr>
      </w:pPr>
      <w:r w:rsidRPr="00654C1A">
        <w:rPr>
          <w:rFonts w:ascii="Arial" w:hAnsi="Arial" w:cs="Arial"/>
          <w:bCs/>
          <w:color w:val="FF0000"/>
        </w:rPr>
        <w:t>Then we’re looking at this rocket and we’re thinking what else is tall and you don’</w:t>
      </w:r>
      <w:r w:rsidR="000F12C7">
        <w:rPr>
          <w:rFonts w:ascii="Arial" w:hAnsi="Arial" w:cs="Arial"/>
          <w:bCs/>
          <w:color w:val="FF0000"/>
        </w:rPr>
        <w:t xml:space="preserve">t want it shaking ---- buildings. </w:t>
      </w:r>
    </w:p>
    <w:p w14:paraId="47EED47C" w14:textId="77777777" w:rsidR="00850552" w:rsidRDefault="00850552" w:rsidP="00A238FA">
      <w:pPr>
        <w:pStyle w:val="Standard"/>
        <w:rPr>
          <w:rFonts w:ascii="Arial" w:hAnsi="Arial" w:cs="Arial"/>
          <w:bCs/>
          <w:color w:val="030005"/>
        </w:rPr>
      </w:pPr>
    </w:p>
    <w:p w14:paraId="305A7762" w14:textId="77777777" w:rsidR="00654C1A" w:rsidRDefault="00654C1A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After testing the device at Marshall’s unique Vibration Testing Facility – a 14-story building they can shake, the team began working with an architecture firm in New York City.</w:t>
      </w:r>
    </w:p>
    <w:p w14:paraId="19A2B861" w14:textId="77777777" w:rsidR="00EB0F8C" w:rsidRDefault="00EB0F8C" w:rsidP="00A238FA">
      <w:pPr>
        <w:pStyle w:val="Standard"/>
        <w:rPr>
          <w:rFonts w:ascii="Arial" w:hAnsi="Arial" w:cs="Arial"/>
          <w:bCs/>
          <w:color w:val="030005"/>
        </w:rPr>
      </w:pPr>
    </w:p>
    <w:p w14:paraId="1288298C" w14:textId="77777777" w:rsidR="00EB0F8C" w:rsidRPr="00EB0F8C" w:rsidRDefault="00EB0F8C" w:rsidP="00A238FA">
      <w:pPr>
        <w:pStyle w:val="Standard"/>
        <w:rPr>
          <w:rFonts w:ascii="Arial" w:hAnsi="Arial" w:cs="Arial"/>
          <w:bCs/>
        </w:rPr>
      </w:pPr>
      <w:r w:rsidRPr="00EB0F8C">
        <w:rPr>
          <w:rFonts w:ascii="Arial" w:hAnsi="Arial" w:cs="Arial"/>
          <w:bCs/>
        </w:rPr>
        <w:t xml:space="preserve">And now that same device just had its first installation on the B2 building in Brooklyn, Brooklyn’s tallest tower.  </w:t>
      </w:r>
    </w:p>
    <w:p w14:paraId="0CAE9E34" w14:textId="77777777" w:rsidR="00850552" w:rsidRPr="00654C1A" w:rsidRDefault="00850552" w:rsidP="00850552">
      <w:pPr>
        <w:pStyle w:val="Standard"/>
        <w:rPr>
          <w:rFonts w:ascii="Arial" w:hAnsi="Arial" w:cs="Arial"/>
          <w:bCs/>
          <w:color w:val="FF0000"/>
        </w:rPr>
      </w:pPr>
    </w:p>
    <w:p w14:paraId="21F7E92A" w14:textId="77777777" w:rsidR="0000197A" w:rsidRPr="009325C7" w:rsidRDefault="00850552" w:rsidP="008101CB">
      <w:pPr>
        <w:pStyle w:val="Standard"/>
        <w:rPr>
          <w:rFonts w:ascii="Arial" w:hAnsi="Arial" w:cs="Arial"/>
          <w:bCs/>
          <w:color w:val="FF0000"/>
        </w:rPr>
      </w:pPr>
      <w:r w:rsidRPr="009325C7">
        <w:rPr>
          <w:rFonts w:ascii="Arial" w:hAnsi="Arial" w:cs="Arial"/>
          <w:bCs/>
          <w:color w:val="FF0000"/>
        </w:rPr>
        <w:t>That was a fun one to watch emerge over just the course of a couple of years.  From I got a problem to I got an idea to who else could use this to the tallest building in Brooklyn now has</w:t>
      </w:r>
      <w:r w:rsidR="000F12C7" w:rsidRPr="009325C7">
        <w:rPr>
          <w:rFonts w:ascii="Arial" w:hAnsi="Arial" w:cs="Arial"/>
          <w:bCs/>
          <w:color w:val="FF0000"/>
        </w:rPr>
        <w:t xml:space="preserve"> this device at the top of it.</w:t>
      </w:r>
      <w:r w:rsidR="000F12C7" w:rsidRPr="000F12C7">
        <w:rPr>
          <w:rFonts w:ascii="Arial" w:hAnsi="Arial" w:cs="Arial"/>
          <w:bCs/>
          <w:i/>
          <w:color w:val="FF0000"/>
        </w:rPr>
        <w:t xml:space="preserve"> </w:t>
      </w:r>
    </w:p>
    <w:p w14:paraId="3EB8B38B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4ECCB9AE" w14:textId="77777777"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1EFC2E6A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B8D690E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0B04220B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89ABF50" w14:textId="77777777"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3430B4" w14:textId="77777777" w:rsidR="00E63039" w:rsidRDefault="00E63039">
      <w:r>
        <w:separator/>
      </w:r>
    </w:p>
  </w:endnote>
  <w:endnote w:type="continuationSeparator" w:id="0">
    <w:p w14:paraId="0E293605" w14:textId="77777777" w:rsidR="00E63039" w:rsidRDefault="00E630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64C766" w14:textId="77777777" w:rsidR="00E63039" w:rsidRDefault="00E63039">
      <w:r>
        <w:rPr>
          <w:color w:val="000000"/>
        </w:rPr>
        <w:separator/>
      </w:r>
    </w:p>
  </w:footnote>
  <w:footnote w:type="continuationSeparator" w:id="0">
    <w:p w14:paraId="0F5F9FD2" w14:textId="77777777" w:rsidR="00E63039" w:rsidRDefault="00E630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11A07"/>
    <w:rsid w:val="00091A9C"/>
    <w:rsid w:val="000F12C7"/>
    <w:rsid w:val="000F484B"/>
    <w:rsid w:val="001269C2"/>
    <w:rsid w:val="00153B3D"/>
    <w:rsid w:val="0023745F"/>
    <w:rsid w:val="0028091D"/>
    <w:rsid w:val="002C0A2F"/>
    <w:rsid w:val="002E4471"/>
    <w:rsid w:val="003768D5"/>
    <w:rsid w:val="00402FAF"/>
    <w:rsid w:val="00423F8A"/>
    <w:rsid w:val="004A3847"/>
    <w:rsid w:val="00511DD1"/>
    <w:rsid w:val="00561017"/>
    <w:rsid w:val="00603F3D"/>
    <w:rsid w:val="00654C1A"/>
    <w:rsid w:val="006D098B"/>
    <w:rsid w:val="006F461E"/>
    <w:rsid w:val="006F6B8C"/>
    <w:rsid w:val="0075636E"/>
    <w:rsid w:val="007A0017"/>
    <w:rsid w:val="007C4E63"/>
    <w:rsid w:val="007F70FE"/>
    <w:rsid w:val="00807877"/>
    <w:rsid w:val="008101CB"/>
    <w:rsid w:val="00846102"/>
    <w:rsid w:val="00850552"/>
    <w:rsid w:val="008604D3"/>
    <w:rsid w:val="008A2EA3"/>
    <w:rsid w:val="008A5EF7"/>
    <w:rsid w:val="008A7A57"/>
    <w:rsid w:val="00913B26"/>
    <w:rsid w:val="009325C7"/>
    <w:rsid w:val="00951B93"/>
    <w:rsid w:val="00967D06"/>
    <w:rsid w:val="009A767F"/>
    <w:rsid w:val="009E3029"/>
    <w:rsid w:val="00A238FA"/>
    <w:rsid w:val="00A23E05"/>
    <w:rsid w:val="00A56627"/>
    <w:rsid w:val="00AA7DF4"/>
    <w:rsid w:val="00B105A3"/>
    <w:rsid w:val="00B3636E"/>
    <w:rsid w:val="00BD72CD"/>
    <w:rsid w:val="00C061B5"/>
    <w:rsid w:val="00C92551"/>
    <w:rsid w:val="00CA4C29"/>
    <w:rsid w:val="00CA4EA9"/>
    <w:rsid w:val="00D40C45"/>
    <w:rsid w:val="00D74AEA"/>
    <w:rsid w:val="00D86ED1"/>
    <w:rsid w:val="00DA1589"/>
    <w:rsid w:val="00DD0CF8"/>
    <w:rsid w:val="00E02103"/>
    <w:rsid w:val="00E529D5"/>
    <w:rsid w:val="00E63039"/>
    <w:rsid w:val="00E65F2C"/>
    <w:rsid w:val="00EB0F8C"/>
    <w:rsid w:val="00F03A3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E79F1F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2018-07-12T20:00:00Z</dcterms:created>
  <dcterms:modified xsi:type="dcterms:W3CDTF">2018-07-12T20:00:00Z</dcterms:modified>
</cp:coreProperties>
</file>